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F5E8" w14:textId="08B74BAA" w:rsidR="008B1A6C" w:rsidRPr="008B1A6C" w:rsidRDefault="004F6ECA" w:rsidP="008B1A6C">
      <w:pPr>
        <w:spacing w:before="100" w:beforeAutospacing="1" w:after="100" w:afterAutospacing="1" w:line="240" w:lineRule="auto"/>
        <w:outlineLvl w:val="1"/>
        <w:rPr>
          <w:rFonts w:ascii="Times New Roman" w:eastAsia="Times New Roman" w:hAnsi="Times New Roman" w:cs="Times New Roman"/>
          <w:b/>
          <w:bCs/>
          <w:kern w:val="0"/>
          <w:sz w:val="40"/>
          <w:szCs w:val="40"/>
          <w:lang w:eastAsia="fr-FR"/>
          <w14:ligatures w14:val="none"/>
        </w:rPr>
      </w:pPr>
      <w:r>
        <w:rPr>
          <w:rFonts w:ascii="Times New Roman" w:eastAsia="Times New Roman" w:hAnsi="Times New Roman" w:cs="Times New Roman"/>
          <w:b/>
          <w:bCs/>
          <w:noProof/>
          <w:kern w:val="0"/>
          <w:sz w:val="24"/>
          <w:szCs w:val="24"/>
          <w:lang w:eastAsia="fr-FR"/>
          <w14:ligatures w14:val="none"/>
        </w:rPr>
        <w:drawing>
          <wp:anchor distT="0" distB="0" distL="114300" distR="114300" simplePos="0" relativeHeight="251661312" behindDoc="1" locked="0" layoutInCell="1" allowOverlap="1" wp14:anchorId="607468B5" wp14:editId="4B9D15B2">
            <wp:simplePos x="0" y="0"/>
            <wp:positionH relativeFrom="column">
              <wp:posOffset>4098925</wp:posOffset>
            </wp:positionH>
            <wp:positionV relativeFrom="paragraph">
              <wp:posOffset>465455</wp:posOffset>
            </wp:positionV>
            <wp:extent cx="2125980" cy="2269490"/>
            <wp:effectExtent l="0" t="0" r="0" b="0"/>
            <wp:wrapTight wrapText="bothSides">
              <wp:wrapPolygon edited="0">
                <wp:start x="0" y="0"/>
                <wp:lineTo x="0" y="21395"/>
                <wp:lineTo x="21484" y="21395"/>
                <wp:lineTo x="21484" y="0"/>
                <wp:lineTo x="0" y="0"/>
              </wp:wrapPolygon>
            </wp:wrapTight>
            <wp:docPr id="63726733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5980" cy="2269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1A6C" w:rsidRPr="008B1A6C">
        <w:rPr>
          <w:rFonts w:ascii="Times New Roman" w:eastAsia="Times New Roman" w:hAnsi="Times New Roman" w:cs="Times New Roman"/>
          <w:b/>
          <w:bCs/>
          <w:kern w:val="0"/>
          <w:sz w:val="40"/>
          <w:szCs w:val="40"/>
          <w:lang w:eastAsia="fr-FR"/>
          <w14:ligatures w14:val="none"/>
        </w:rPr>
        <w:t>Manager / Dirigeant en pleine santé</w:t>
      </w:r>
    </w:p>
    <w:p w14:paraId="4F93DBC8" w14:textId="0F173775" w:rsidR="008B1A6C" w:rsidRDefault="008B1A6C" w:rsidP="008B1A6C">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pPr>
    </w:p>
    <w:p w14:paraId="6E004EDE" w14:textId="154EC2BF" w:rsidR="008B1A6C" w:rsidRPr="008B1A6C" w:rsidRDefault="008B1A6C" w:rsidP="008B1A6C">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pPr>
      <w:r w:rsidRPr="008B1A6C">
        <w:rPr>
          <w:rFonts w:ascii="Times New Roman" w:eastAsia="Times New Roman" w:hAnsi="Times New Roman" w:cs="Times New Roman"/>
          <w:b/>
          <w:bCs/>
          <w:kern w:val="0"/>
          <w:sz w:val="24"/>
          <w:szCs w:val="24"/>
          <w:lang w:eastAsia="fr-FR"/>
          <w14:ligatures w14:val="none"/>
        </w:rPr>
        <w:t>Contexte et enjeux</w:t>
      </w:r>
    </w:p>
    <w:p w14:paraId="1CDE87E5" w14:textId="29A6B1A0" w:rsidR="008B1A6C" w:rsidRPr="008B1A6C" w:rsidRDefault="008B1A6C" w:rsidP="008B1A6C">
      <w:p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Diriger et manager aujourd’hui implique une pression constante, des responsabilités élevées et une forte charge mentale. Derrière l’image du leader performant se cache souvent une réalité faite de stress chronique, de fatigue, de déséquilibres de vie et parfois d’épuisement professionnel.</w:t>
      </w:r>
    </w:p>
    <w:p w14:paraId="20102FBD" w14:textId="7500E647" w:rsidR="008B1A6C" w:rsidRPr="008B1A6C" w:rsidRDefault="008B1A6C" w:rsidP="008B1A6C">
      <w:p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Cette formation permet de comprendre les mécanismes du stress et d’intégrer des pratiques concrètes pour préserver durablement son équilibre et sa performance professionnelle.</w:t>
      </w:r>
    </w:p>
    <w:p w14:paraId="3EF06423" w14:textId="7D2962C8" w:rsidR="008B1A6C" w:rsidRDefault="008B1A6C" w:rsidP="008B1A6C">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pPr>
    </w:p>
    <w:p w14:paraId="7453956C" w14:textId="77777777" w:rsidR="008B1A6C" w:rsidRPr="008B1A6C" w:rsidRDefault="008B1A6C" w:rsidP="008B1A6C">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sectPr w:rsidR="008B1A6C" w:rsidRPr="008B1A6C">
          <w:headerReference w:type="default" r:id="rId9"/>
          <w:footerReference w:type="default" r:id="rId10"/>
          <w:pgSz w:w="11906" w:h="16838"/>
          <w:pgMar w:top="1417" w:right="1417" w:bottom="1417" w:left="1417" w:header="708" w:footer="708" w:gutter="0"/>
          <w:cols w:space="708"/>
          <w:docGrid w:linePitch="360"/>
        </w:sectPr>
      </w:pPr>
    </w:p>
    <w:p w14:paraId="28042D71" w14:textId="67513A20" w:rsidR="008B1A6C" w:rsidRPr="008B1A6C" w:rsidRDefault="008B1A6C" w:rsidP="008B1A6C">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pPr>
      <w:r w:rsidRPr="008B1A6C">
        <w:rPr>
          <w:rFonts w:ascii="Times New Roman" w:eastAsia="Times New Roman" w:hAnsi="Times New Roman" w:cs="Times New Roman"/>
          <w:b/>
          <w:bCs/>
          <w:kern w:val="0"/>
          <w:sz w:val="24"/>
          <w:szCs w:val="24"/>
          <w:lang w:eastAsia="fr-FR"/>
          <w14:ligatures w14:val="none"/>
        </w:rPr>
        <w:t>Objectifs pédagogiques</w:t>
      </w:r>
    </w:p>
    <w:p w14:paraId="43502257" w14:textId="77777777" w:rsidR="008B1A6C" w:rsidRPr="008B1A6C" w:rsidRDefault="008B1A6C" w:rsidP="008B1A6C">
      <w:p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À l’issue de la formation, les participants seront en capacité de :</w:t>
      </w:r>
    </w:p>
    <w:p w14:paraId="744238B9" w14:textId="77777777" w:rsidR="008B1A6C" w:rsidRPr="008B1A6C" w:rsidRDefault="008B1A6C" w:rsidP="008B1A6C">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comprendre les mécanismes du stress et de l’épuisement professionnel</w:t>
      </w:r>
    </w:p>
    <w:p w14:paraId="2B86F83C" w14:textId="77777777" w:rsidR="008B1A6C" w:rsidRPr="008B1A6C" w:rsidRDefault="008B1A6C" w:rsidP="008B1A6C">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identifier les signaux menant au burnout</w:t>
      </w:r>
    </w:p>
    <w:p w14:paraId="73EDE658" w14:textId="77777777" w:rsidR="008B1A6C" w:rsidRPr="008B1A6C" w:rsidRDefault="008B1A6C" w:rsidP="008B1A6C">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évaluer leur équilibre de santé actuel</w:t>
      </w:r>
    </w:p>
    <w:p w14:paraId="08AAA1ED" w14:textId="77777777" w:rsidR="008B1A6C" w:rsidRPr="008B1A6C" w:rsidRDefault="008B1A6C" w:rsidP="008B1A6C">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renforcer les piliers de leur santé globale</w:t>
      </w:r>
    </w:p>
    <w:p w14:paraId="1512C091" w14:textId="77777777" w:rsidR="008B1A6C" w:rsidRPr="008B1A6C" w:rsidRDefault="008B1A6C" w:rsidP="008B1A6C">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intégrer des outils concrets de régulation du stress</w:t>
      </w:r>
    </w:p>
    <w:p w14:paraId="0B722863" w14:textId="77777777" w:rsidR="008B1A6C" w:rsidRPr="008B1A6C" w:rsidRDefault="008B1A6C" w:rsidP="008B1A6C">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construire un plan d’action santé personnalisé</w:t>
      </w:r>
    </w:p>
    <w:p w14:paraId="358409CD" w14:textId="77777777" w:rsidR="008B1A6C" w:rsidRPr="008B1A6C" w:rsidRDefault="008B1A6C" w:rsidP="008B1A6C">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pPr>
      <w:r w:rsidRPr="008B1A6C">
        <w:rPr>
          <w:rFonts w:ascii="Times New Roman" w:eastAsia="Times New Roman" w:hAnsi="Times New Roman" w:cs="Times New Roman"/>
          <w:b/>
          <w:bCs/>
          <w:kern w:val="0"/>
          <w:sz w:val="24"/>
          <w:szCs w:val="24"/>
          <w:lang w:eastAsia="fr-FR"/>
          <w14:ligatures w14:val="none"/>
        </w:rPr>
        <w:t>Public concerné</w:t>
      </w:r>
    </w:p>
    <w:p w14:paraId="2578BAEA" w14:textId="77777777" w:rsidR="008B1A6C" w:rsidRPr="008B1A6C" w:rsidRDefault="008B1A6C" w:rsidP="008B1A6C">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dirigeants et entrepreneurs</w:t>
      </w:r>
    </w:p>
    <w:p w14:paraId="23A77AC0" w14:textId="77777777" w:rsidR="008B1A6C" w:rsidRPr="008B1A6C" w:rsidRDefault="008B1A6C" w:rsidP="008B1A6C">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managers et responsables d’équipes</w:t>
      </w:r>
    </w:p>
    <w:p w14:paraId="6B1CE61F" w14:textId="77777777" w:rsidR="008B1A6C" w:rsidRPr="008B1A6C" w:rsidRDefault="008B1A6C" w:rsidP="008B1A6C">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professionnels exerçant des responsabilités importantes</w:t>
      </w:r>
    </w:p>
    <w:p w14:paraId="4EB53350" w14:textId="77777777" w:rsidR="008B1A6C" w:rsidRPr="008B1A6C" w:rsidRDefault="008B1A6C" w:rsidP="008B1A6C">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pPr>
      <w:r w:rsidRPr="008B1A6C">
        <w:rPr>
          <w:rFonts w:ascii="Times New Roman" w:eastAsia="Times New Roman" w:hAnsi="Times New Roman" w:cs="Times New Roman"/>
          <w:b/>
          <w:bCs/>
          <w:kern w:val="0"/>
          <w:sz w:val="24"/>
          <w:szCs w:val="24"/>
          <w:lang w:eastAsia="fr-FR"/>
          <w14:ligatures w14:val="none"/>
        </w:rPr>
        <w:t>Programme / Thématiques principales</w:t>
      </w:r>
    </w:p>
    <w:p w14:paraId="187E6E3D" w14:textId="77777777" w:rsidR="008B1A6C" w:rsidRPr="008B1A6C" w:rsidRDefault="008B1A6C" w:rsidP="008B1A6C">
      <w:pPr>
        <w:numPr>
          <w:ilvl w:val="0"/>
          <w:numId w:val="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comprendre les mécanismes du stress et de l’épuisement</w:t>
      </w:r>
    </w:p>
    <w:p w14:paraId="4557DC66" w14:textId="77777777" w:rsidR="008B1A6C" w:rsidRPr="008B1A6C" w:rsidRDefault="008B1A6C" w:rsidP="008B1A6C">
      <w:pPr>
        <w:numPr>
          <w:ilvl w:val="0"/>
          <w:numId w:val="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identifier les phases menant au burnout</w:t>
      </w:r>
    </w:p>
    <w:p w14:paraId="56AEFE69" w14:textId="77777777" w:rsidR="008B1A6C" w:rsidRPr="008B1A6C" w:rsidRDefault="008B1A6C" w:rsidP="008B1A6C">
      <w:pPr>
        <w:numPr>
          <w:ilvl w:val="0"/>
          <w:numId w:val="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équilibre physique, émotionnel et mental</w:t>
      </w:r>
    </w:p>
    <w:p w14:paraId="1262D551" w14:textId="77777777" w:rsidR="008B1A6C" w:rsidRPr="008B1A6C" w:rsidRDefault="008B1A6C" w:rsidP="008B1A6C">
      <w:pPr>
        <w:numPr>
          <w:ilvl w:val="0"/>
          <w:numId w:val="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outils de régulation et de récupération</w:t>
      </w:r>
    </w:p>
    <w:p w14:paraId="749E4FBA" w14:textId="77777777" w:rsidR="008B1A6C" w:rsidRPr="008B1A6C" w:rsidRDefault="008B1A6C" w:rsidP="008B1A6C">
      <w:pPr>
        <w:numPr>
          <w:ilvl w:val="0"/>
          <w:numId w:val="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hygiène de vie et énergie professionnelle</w:t>
      </w:r>
    </w:p>
    <w:p w14:paraId="78658176" w14:textId="77777777" w:rsidR="008B1A6C" w:rsidRPr="008B1A6C" w:rsidRDefault="008B1A6C" w:rsidP="008B1A6C">
      <w:pPr>
        <w:numPr>
          <w:ilvl w:val="0"/>
          <w:numId w:val="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élaboration d’un plan d’action santé personnalisé</w:t>
      </w:r>
    </w:p>
    <w:p w14:paraId="69248579" w14:textId="77777777" w:rsidR="008B1A6C" w:rsidRPr="008B1A6C" w:rsidRDefault="008B1A6C" w:rsidP="008B1A6C">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pPr>
      <w:r w:rsidRPr="008B1A6C">
        <w:rPr>
          <w:rFonts w:ascii="Times New Roman" w:eastAsia="Times New Roman" w:hAnsi="Times New Roman" w:cs="Times New Roman"/>
          <w:b/>
          <w:bCs/>
          <w:kern w:val="0"/>
          <w:sz w:val="24"/>
          <w:szCs w:val="24"/>
          <w:lang w:eastAsia="fr-FR"/>
          <w14:ligatures w14:val="none"/>
        </w:rPr>
        <w:t>Approche pédagogique</w:t>
      </w:r>
    </w:p>
    <w:p w14:paraId="39216BAB" w14:textId="68388B16" w:rsidR="008B1A6C" w:rsidRPr="008B1A6C" w:rsidRDefault="008B1A6C" w:rsidP="008B1A6C">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apports théoriques accessibles</w:t>
      </w:r>
    </w:p>
    <w:p w14:paraId="522C4A80" w14:textId="44754D42" w:rsidR="008B1A6C" w:rsidRPr="008B1A6C" w:rsidRDefault="008B1A6C" w:rsidP="008B1A6C">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expérimentations pratiques</w:t>
      </w:r>
    </w:p>
    <w:p w14:paraId="0832E001" w14:textId="77777777" w:rsidR="008B1A6C" w:rsidRPr="008B1A6C" w:rsidRDefault="008B1A6C" w:rsidP="008B1A6C">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échanges et retours d’expérience</w:t>
      </w:r>
    </w:p>
    <w:p w14:paraId="22C82F20" w14:textId="5BB8A9AE" w:rsidR="008B1A6C" w:rsidRPr="008B1A6C" w:rsidRDefault="008B1A6C" w:rsidP="008B1A6C">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outils immédiatement applicables</w:t>
      </w:r>
    </w:p>
    <w:p w14:paraId="74C4B145" w14:textId="77777777" w:rsidR="008B1A6C" w:rsidRPr="008B1A6C" w:rsidRDefault="008B1A6C" w:rsidP="008B1A6C">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construction d’un plan d’action individuel</w:t>
      </w:r>
    </w:p>
    <w:p w14:paraId="38D18B52" w14:textId="213FBBCA" w:rsidR="008B1A6C" w:rsidRPr="008B1A6C" w:rsidRDefault="008B1A6C" w:rsidP="008B1A6C">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pPr>
      <w:r w:rsidRPr="008B1A6C">
        <w:rPr>
          <w:rFonts w:ascii="Times New Roman" w:eastAsia="Times New Roman" w:hAnsi="Times New Roman" w:cs="Times New Roman"/>
          <w:b/>
          <w:bCs/>
          <w:kern w:val="0"/>
          <w:sz w:val="24"/>
          <w:szCs w:val="24"/>
          <w:lang w:eastAsia="fr-FR"/>
          <w14:ligatures w14:val="none"/>
        </w:rPr>
        <w:t>Modalités et organisation</w:t>
      </w:r>
    </w:p>
    <w:p w14:paraId="59DA87F4" w14:textId="4AC61F29" w:rsidR="008B1A6C" w:rsidRPr="008B1A6C" w:rsidRDefault="008B1A6C" w:rsidP="008B1A6C">
      <w:p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Durée : 2 jours – 14 heures</w:t>
      </w:r>
      <w:r w:rsidRPr="008B1A6C">
        <w:rPr>
          <w:rFonts w:ascii="Times New Roman" w:eastAsia="Times New Roman" w:hAnsi="Times New Roman" w:cs="Times New Roman"/>
          <w:kern w:val="0"/>
          <w:lang w:eastAsia="fr-FR"/>
          <w14:ligatures w14:val="none"/>
        </w:rPr>
        <w:br/>
        <w:t>Modalité pédagogique : présentiel (distanciel possible sur demande)</w:t>
      </w:r>
      <w:r w:rsidRPr="008B1A6C">
        <w:rPr>
          <w:rFonts w:ascii="Times New Roman" w:eastAsia="Times New Roman" w:hAnsi="Times New Roman" w:cs="Times New Roman"/>
          <w:kern w:val="0"/>
          <w:lang w:eastAsia="fr-FR"/>
          <w14:ligatures w14:val="none"/>
        </w:rPr>
        <w:br/>
        <w:t>Format : intra ou inter entreprise</w:t>
      </w:r>
      <w:r w:rsidRPr="008B1A6C">
        <w:rPr>
          <w:rFonts w:ascii="Times New Roman" w:eastAsia="Times New Roman" w:hAnsi="Times New Roman" w:cs="Times New Roman"/>
          <w:kern w:val="0"/>
          <w:lang w:eastAsia="fr-FR"/>
          <w14:ligatures w14:val="none"/>
        </w:rPr>
        <w:br/>
        <w:t>Nombre de participants : 4 à 10 personnes</w:t>
      </w:r>
      <w:r w:rsidRPr="008B1A6C">
        <w:rPr>
          <w:rFonts w:ascii="Times New Roman" w:eastAsia="Times New Roman" w:hAnsi="Times New Roman" w:cs="Times New Roman"/>
          <w:kern w:val="0"/>
          <w:lang w:eastAsia="fr-FR"/>
          <w14:ligatures w14:val="none"/>
        </w:rPr>
        <w:br/>
        <w:t>Lieu : dans les locaux de l’entreprise ou dans un lieu de formation dédié</w:t>
      </w:r>
    </w:p>
    <w:p w14:paraId="2F9E7A34" w14:textId="77777777" w:rsidR="008B1A6C" w:rsidRPr="008B1A6C" w:rsidRDefault="008B1A6C" w:rsidP="008B1A6C">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pPr>
      <w:r w:rsidRPr="008B1A6C">
        <w:rPr>
          <w:rFonts w:ascii="Times New Roman" w:eastAsia="Times New Roman" w:hAnsi="Times New Roman" w:cs="Times New Roman"/>
          <w:b/>
          <w:bCs/>
          <w:kern w:val="0"/>
          <w:sz w:val="24"/>
          <w:szCs w:val="24"/>
          <w:lang w:eastAsia="fr-FR"/>
          <w14:ligatures w14:val="none"/>
        </w:rPr>
        <w:t>Bénéfices pour l’organisation</w:t>
      </w:r>
    </w:p>
    <w:p w14:paraId="6DC2D935" w14:textId="77777777" w:rsidR="008B1A6C" w:rsidRPr="008B1A6C" w:rsidRDefault="008B1A6C" w:rsidP="008B1A6C">
      <w:pPr>
        <w:numPr>
          <w:ilvl w:val="0"/>
          <w:numId w:val="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dirigeants plus sereins et lucides</w:t>
      </w:r>
    </w:p>
    <w:p w14:paraId="6713A88F" w14:textId="0D7D3E7D" w:rsidR="008B1A6C" w:rsidRPr="008B1A6C" w:rsidRDefault="008B1A6C" w:rsidP="008B1A6C">
      <w:pPr>
        <w:numPr>
          <w:ilvl w:val="0"/>
          <w:numId w:val="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meilleure gestion du stress</w:t>
      </w:r>
    </w:p>
    <w:p w14:paraId="78365BC6" w14:textId="77777777" w:rsidR="008B1A6C" w:rsidRPr="008B1A6C" w:rsidRDefault="008B1A6C" w:rsidP="008B1A6C">
      <w:pPr>
        <w:numPr>
          <w:ilvl w:val="0"/>
          <w:numId w:val="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décisions plus claires</w:t>
      </w:r>
    </w:p>
    <w:p w14:paraId="586BB55D" w14:textId="77777777" w:rsidR="008B1A6C" w:rsidRPr="008B1A6C" w:rsidRDefault="008B1A6C" w:rsidP="008B1A6C">
      <w:pPr>
        <w:numPr>
          <w:ilvl w:val="0"/>
          <w:numId w:val="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8B1A6C">
        <w:rPr>
          <w:rFonts w:ascii="Times New Roman" w:eastAsia="Times New Roman" w:hAnsi="Times New Roman" w:cs="Times New Roman"/>
          <w:kern w:val="0"/>
          <w:lang w:eastAsia="fr-FR"/>
          <w14:ligatures w14:val="none"/>
        </w:rPr>
        <w:t>prévention de l’épuisement professionnel</w:t>
      </w:r>
    </w:p>
    <w:p w14:paraId="45984C04" w14:textId="735E3CAF" w:rsidR="008B1A6C" w:rsidRPr="004B7597" w:rsidRDefault="008B1A6C" w:rsidP="004B7597">
      <w:pPr>
        <w:numPr>
          <w:ilvl w:val="0"/>
          <w:numId w:val="5"/>
        </w:numPr>
        <w:spacing w:before="100" w:beforeAutospacing="1" w:after="100" w:afterAutospacing="1" w:line="240" w:lineRule="auto"/>
        <w:rPr>
          <w:rFonts w:ascii="Times New Roman" w:eastAsia="Times New Roman" w:hAnsi="Times New Roman" w:cs="Times New Roman"/>
          <w:kern w:val="0"/>
          <w:lang w:eastAsia="fr-FR"/>
          <w14:ligatures w14:val="none"/>
        </w:rPr>
        <w:sectPr w:rsidR="008B1A6C" w:rsidRPr="004B7597" w:rsidSect="004B7597">
          <w:type w:val="continuous"/>
          <w:pgSz w:w="11906" w:h="16838"/>
          <w:pgMar w:top="993" w:right="1133" w:bottom="426" w:left="993" w:header="708" w:footer="708" w:gutter="0"/>
          <w:cols w:num="2" w:space="992"/>
          <w:docGrid w:linePitch="360"/>
        </w:sectPr>
      </w:pPr>
      <w:r w:rsidRPr="008B1A6C">
        <w:rPr>
          <w:rFonts w:ascii="Times New Roman" w:eastAsia="Times New Roman" w:hAnsi="Times New Roman" w:cs="Times New Roman"/>
          <w:kern w:val="0"/>
          <w:lang w:eastAsia="fr-FR"/>
          <w14:ligatures w14:val="none"/>
        </w:rPr>
        <w:t>performance durable</w:t>
      </w:r>
    </w:p>
    <w:p w14:paraId="3EBF0462" w14:textId="3D09D7A4" w:rsidR="00B56880" w:rsidRPr="008B1A6C" w:rsidRDefault="00B56880">
      <w:pPr>
        <w:rPr>
          <w:sz w:val="24"/>
          <w:szCs w:val="24"/>
        </w:rPr>
      </w:pPr>
    </w:p>
    <w:sectPr w:rsidR="00B56880" w:rsidRPr="008B1A6C" w:rsidSect="008B1A6C">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E0BD9" w14:textId="77777777" w:rsidR="001F2082" w:rsidRDefault="001F2082" w:rsidP="004F6ECA">
      <w:pPr>
        <w:spacing w:after="0" w:line="240" w:lineRule="auto"/>
      </w:pPr>
      <w:r>
        <w:separator/>
      </w:r>
    </w:p>
  </w:endnote>
  <w:endnote w:type="continuationSeparator" w:id="0">
    <w:p w14:paraId="0161C8CA" w14:textId="77777777" w:rsidR="001F2082" w:rsidRDefault="001F2082" w:rsidP="004F6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4EE6" w14:textId="6AA36328" w:rsidR="004F6ECA" w:rsidRPr="004F6ECA" w:rsidRDefault="004F6ECA" w:rsidP="004F6ECA">
    <w:pPr>
      <w:pStyle w:val="Pieddepage"/>
      <w:jc w:val="center"/>
      <w:rPr>
        <w:rFonts w:ascii="Times New Roman" w:hAnsi="Times New Roman" w:cs="Times New Roman"/>
        <w:sz w:val="20"/>
        <w:szCs w:val="20"/>
      </w:rPr>
    </w:pPr>
    <w:r w:rsidRPr="004F6ECA">
      <w:rPr>
        <w:rFonts w:ascii="Times New Roman" w:hAnsi="Times New Roman" w:cs="Times New Roman"/>
        <w:sz w:val="20"/>
        <w:szCs w:val="20"/>
      </w:rPr>
      <w:t>CAMINA CONSEIL - Marielle Marti - Clothilde Clamond - SIRET 75297926000037</w:t>
    </w:r>
  </w:p>
  <w:p w14:paraId="292D8B99" w14:textId="191FDB5D" w:rsidR="004F6ECA" w:rsidRPr="004F6ECA" w:rsidRDefault="004F6ECA" w:rsidP="004F6ECA">
    <w:pPr>
      <w:pStyle w:val="Pieddepage"/>
      <w:jc w:val="center"/>
      <w:rPr>
        <w:rFonts w:ascii="Times New Roman" w:hAnsi="Times New Roman" w:cs="Times New Roman"/>
        <w:sz w:val="20"/>
        <w:szCs w:val="20"/>
      </w:rPr>
    </w:pPr>
    <w:r w:rsidRPr="004F6ECA">
      <w:rPr>
        <w:rFonts w:ascii="Times New Roman" w:hAnsi="Times New Roman" w:cs="Times New Roman"/>
        <w:sz w:val="20"/>
        <w:szCs w:val="20"/>
      </w:rPr>
      <w:t>Organisme de formation déclaré sous le n°76 30 03900 30</w:t>
    </w:r>
  </w:p>
  <w:p w14:paraId="53512F58" w14:textId="762F2C7D" w:rsidR="004F6ECA" w:rsidRPr="004F6ECA" w:rsidRDefault="004F6ECA" w:rsidP="004F6ECA">
    <w:pPr>
      <w:pStyle w:val="Pieddepage"/>
      <w:jc w:val="center"/>
      <w:rPr>
        <w:rFonts w:ascii="Times New Roman" w:hAnsi="Times New Roman" w:cs="Times New Roman"/>
        <w:sz w:val="20"/>
        <w:szCs w:val="20"/>
      </w:rPr>
    </w:pPr>
    <w:r w:rsidRPr="004F6ECA">
      <w:rPr>
        <w:rFonts w:ascii="Times New Roman" w:hAnsi="Times New Roman" w:cs="Times New Roman"/>
        <w:sz w:val="20"/>
        <w:szCs w:val="20"/>
      </w:rPr>
      <w:t>+33 6 07 02 18 99 - m.marti@reconciliaction.fr - www.reconciliaction.fr</w:t>
    </w:r>
  </w:p>
  <w:p w14:paraId="2B10087E" w14:textId="6C9216BC" w:rsidR="004F6ECA" w:rsidRPr="004F6ECA" w:rsidRDefault="004F6ECA" w:rsidP="004F6ECA">
    <w:pPr>
      <w:pStyle w:val="Pieddepage"/>
      <w:jc w:val="center"/>
      <w:rPr>
        <w:rFonts w:ascii="Times New Roman" w:hAnsi="Times New Roman" w:cs="Times New Roman"/>
        <w:sz w:val="20"/>
        <w:szCs w:val="20"/>
      </w:rPr>
    </w:pPr>
    <w:r w:rsidRPr="004F6ECA">
      <w:rPr>
        <w:rFonts w:ascii="Times New Roman" w:hAnsi="Times New Roman" w:cs="Times New Roman"/>
        <w:sz w:val="20"/>
        <w:szCs w:val="20"/>
      </w:rPr>
      <w:t>+33 6 46 78 38 62 - c.clamond@reconciliaction.fr - www.reconciliaction.fr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80B40" w14:textId="77777777" w:rsidR="001F2082" w:rsidRDefault="001F2082" w:rsidP="004F6ECA">
      <w:pPr>
        <w:spacing w:after="0" w:line="240" w:lineRule="auto"/>
      </w:pPr>
      <w:r>
        <w:separator/>
      </w:r>
    </w:p>
  </w:footnote>
  <w:footnote w:type="continuationSeparator" w:id="0">
    <w:p w14:paraId="0C299C08" w14:textId="77777777" w:rsidR="001F2082" w:rsidRDefault="001F2082" w:rsidP="004F6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2D02" w14:textId="243EF5F4" w:rsidR="004F6ECA" w:rsidRPr="004F6ECA" w:rsidRDefault="004F6ECA" w:rsidP="004F6ECA">
    <w:pPr>
      <w:spacing w:before="100" w:beforeAutospacing="1" w:after="100" w:afterAutospacing="1" w:line="240" w:lineRule="auto"/>
      <w:outlineLvl w:val="0"/>
      <w:rPr>
        <w:rFonts w:ascii="Times New Roman" w:eastAsia="Times New Roman" w:hAnsi="Times New Roman" w:cs="Times New Roman"/>
        <w:b/>
        <w:bCs/>
        <w:kern w:val="36"/>
        <w:sz w:val="36"/>
        <w:szCs w:val="36"/>
        <w:lang w:eastAsia="fr-FR"/>
        <w14:ligatures w14:val="none"/>
      </w:rPr>
    </w:pPr>
    <w:r w:rsidRPr="008B1A6C">
      <w:rPr>
        <w:rFonts w:ascii="Times New Roman" w:eastAsia="Times New Roman" w:hAnsi="Times New Roman" w:cs="Times New Roman"/>
        <w:b/>
        <w:bCs/>
        <w:kern w:val="36"/>
        <w:sz w:val="36"/>
        <w:szCs w:val="36"/>
        <w:lang w:eastAsia="fr-FR"/>
        <w14:ligatures w14:val="none"/>
      </w:rPr>
      <w:t>FICHE PÉDAGOGIQUE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01205"/>
    <w:multiLevelType w:val="multilevel"/>
    <w:tmpl w:val="00E4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4C4214"/>
    <w:multiLevelType w:val="multilevel"/>
    <w:tmpl w:val="65BE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030F98"/>
    <w:multiLevelType w:val="multilevel"/>
    <w:tmpl w:val="E214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6A372F"/>
    <w:multiLevelType w:val="multilevel"/>
    <w:tmpl w:val="6FC6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1621F4"/>
    <w:multiLevelType w:val="multilevel"/>
    <w:tmpl w:val="72A2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718158">
    <w:abstractNumId w:val="4"/>
  </w:num>
  <w:num w:numId="2" w16cid:durableId="403531908">
    <w:abstractNumId w:val="1"/>
  </w:num>
  <w:num w:numId="3" w16cid:durableId="2097632671">
    <w:abstractNumId w:val="2"/>
  </w:num>
  <w:num w:numId="4" w16cid:durableId="226108156">
    <w:abstractNumId w:val="3"/>
  </w:num>
  <w:num w:numId="5" w16cid:durableId="1523087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6C"/>
    <w:rsid w:val="00130144"/>
    <w:rsid w:val="001F2082"/>
    <w:rsid w:val="00273B1C"/>
    <w:rsid w:val="003D091C"/>
    <w:rsid w:val="004B7597"/>
    <w:rsid w:val="004F6ECA"/>
    <w:rsid w:val="00506907"/>
    <w:rsid w:val="006E06EA"/>
    <w:rsid w:val="008B1A6C"/>
    <w:rsid w:val="00B078D5"/>
    <w:rsid w:val="00B568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F57F4"/>
  <w15:chartTrackingRefBased/>
  <w15:docId w15:val="{EC1F34EF-E5A6-4565-BE5C-D1C293A1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B1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B1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B1A6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B1A6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B1A6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B1A6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B1A6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B1A6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B1A6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1A6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B1A6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B1A6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B1A6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B1A6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B1A6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B1A6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B1A6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B1A6C"/>
    <w:rPr>
      <w:rFonts w:eastAsiaTheme="majorEastAsia" w:cstheme="majorBidi"/>
      <w:color w:val="272727" w:themeColor="text1" w:themeTint="D8"/>
    </w:rPr>
  </w:style>
  <w:style w:type="paragraph" w:styleId="Titre">
    <w:name w:val="Title"/>
    <w:basedOn w:val="Normal"/>
    <w:next w:val="Normal"/>
    <w:link w:val="TitreCar"/>
    <w:uiPriority w:val="10"/>
    <w:qFormat/>
    <w:rsid w:val="008B1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1A6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1A6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1A6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1A6C"/>
    <w:pPr>
      <w:spacing w:before="160"/>
      <w:jc w:val="center"/>
    </w:pPr>
    <w:rPr>
      <w:i/>
      <w:iCs/>
      <w:color w:val="404040" w:themeColor="text1" w:themeTint="BF"/>
    </w:rPr>
  </w:style>
  <w:style w:type="character" w:customStyle="1" w:styleId="CitationCar">
    <w:name w:val="Citation Car"/>
    <w:basedOn w:val="Policepardfaut"/>
    <w:link w:val="Citation"/>
    <w:uiPriority w:val="29"/>
    <w:rsid w:val="008B1A6C"/>
    <w:rPr>
      <w:i/>
      <w:iCs/>
      <w:color w:val="404040" w:themeColor="text1" w:themeTint="BF"/>
    </w:rPr>
  </w:style>
  <w:style w:type="paragraph" w:styleId="Paragraphedeliste">
    <w:name w:val="List Paragraph"/>
    <w:basedOn w:val="Normal"/>
    <w:uiPriority w:val="34"/>
    <w:qFormat/>
    <w:rsid w:val="008B1A6C"/>
    <w:pPr>
      <w:ind w:left="720"/>
      <w:contextualSpacing/>
    </w:pPr>
  </w:style>
  <w:style w:type="character" w:styleId="Accentuationintense">
    <w:name w:val="Intense Emphasis"/>
    <w:basedOn w:val="Policepardfaut"/>
    <w:uiPriority w:val="21"/>
    <w:qFormat/>
    <w:rsid w:val="008B1A6C"/>
    <w:rPr>
      <w:i/>
      <w:iCs/>
      <w:color w:val="0F4761" w:themeColor="accent1" w:themeShade="BF"/>
    </w:rPr>
  </w:style>
  <w:style w:type="paragraph" w:styleId="Citationintense">
    <w:name w:val="Intense Quote"/>
    <w:basedOn w:val="Normal"/>
    <w:next w:val="Normal"/>
    <w:link w:val="CitationintenseCar"/>
    <w:uiPriority w:val="30"/>
    <w:qFormat/>
    <w:rsid w:val="008B1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B1A6C"/>
    <w:rPr>
      <w:i/>
      <w:iCs/>
      <w:color w:val="0F4761" w:themeColor="accent1" w:themeShade="BF"/>
    </w:rPr>
  </w:style>
  <w:style w:type="character" w:styleId="Rfrenceintense">
    <w:name w:val="Intense Reference"/>
    <w:basedOn w:val="Policepardfaut"/>
    <w:uiPriority w:val="32"/>
    <w:qFormat/>
    <w:rsid w:val="008B1A6C"/>
    <w:rPr>
      <w:b/>
      <w:bCs/>
      <w:smallCaps/>
      <w:color w:val="0F4761" w:themeColor="accent1" w:themeShade="BF"/>
      <w:spacing w:val="5"/>
    </w:rPr>
  </w:style>
  <w:style w:type="paragraph" w:styleId="En-tte">
    <w:name w:val="header"/>
    <w:basedOn w:val="Normal"/>
    <w:link w:val="En-tteCar"/>
    <w:uiPriority w:val="99"/>
    <w:unhideWhenUsed/>
    <w:rsid w:val="004F6ECA"/>
    <w:pPr>
      <w:tabs>
        <w:tab w:val="center" w:pos="4536"/>
        <w:tab w:val="right" w:pos="9072"/>
      </w:tabs>
      <w:spacing w:after="0" w:line="240" w:lineRule="auto"/>
    </w:pPr>
  </w:style>
  <w:style w:type="character" w:customStyle="1" w:styleId="En-tteCar">
    <w:name w:val="En-tête Car"/>
    <w:basedOn w:val="Policepardfaut"/>
    <w:link w:val="En-tte"/>
    <w:uiPriority w:val="99"/>
    <w:rsid w:val="004F6ECA"/>
  </w:style>
  <w:style w:type="paragraph" w:styleId="Pieddepage">
    <w:name w:val="footer"/>
    <w:basedOn w:val="Normal"/>
    <w:link w:val="PieddepageCar"/>
    <w:uiPriority w:val="99"/>
    <w:unhideWhenUsed/>
    <w:rsid w:val="004F6E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6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9334C-84F9-4F6D-8318-75090ADC6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305</Words>
  <Characters>1682</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Marti</dc:creator>
  <cp:keywords/>
  <dc:description/>
  <cp:lastModifiedBy>Marielle Marti</cp:lastModifiedBy>
  <cp:revision>2</cp:revision>
  <dcterms:created xsi:type="dcterms:W3CDTF">2026-03-04T18:00:00Z</dcterms:created>
  <dcterms:modified xsi:type="dcterms:W3CDTF">2026-03-04T18:33:00Z</dcterms:modified>
</cp:coreProperties>
</file>